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5670"/>
        <w:gridCol w:w="1985"/>
        <w:gridCol w:w="1009"/>
        <w:gridCol w:w="2590"/>
      </w:tblGrid>
      <w:tr w:rsidR="00B359BB" w:rsidTr="00B359BB">
        <w:tc>
          <w:tcPr>
            <w:tcW w:w="1696" w:type="dxa"/>
          </w:tcPr>
          <w:p w:rsidR="00B359BB" w:rsidRDefault="00B359BB">
            <w:r>
              <w:t>Content</w:t>
            </w:r>
          </w:p>
        </w:tc>
        <w:tc>
          <w:tcPr>
            <w:tcW w:w="5670" w:type="dxa"/>
          </w:tcPr>
          <w:p w:rsidR="00B359BB" w:rsidRDefault="00B359BB">
            <w:r>
              <w:t>Process</w:t>
            </w:r>
          </w:p>
        </w:tc>
        <w:tc>
          <w:tcPr>
            <w:tcW w:w="1985" w:type="dxa"/>
          </w:tcPr>
          <w:p w:rsidR="00B359BB" w:rsidRDefault="00B359BB">
            <w:r>
              <w:t>Assessment</w:t>
            </w:r>
          </w:p>
        </w:tc>
        <w:tc>
          <w:tcPr>
            <w:tcW w:w="1009" w:type="dxa"/>
          </w:tcPr>
          <w:p w:rsidR="00B359BB" w:rsidRDefault="00B359BB">
            <w:r>
              <w:t>Time</w:t>
            </w:r>
          </w:p>
        </w:tc>
        <w:tc>
          <w:tcPr>
            <w:tcW w:w="2590" w:type="dxa"/>
          </w:tcPr>
          <w:p w:rsidR="00B359BB" w:rsidRDefault="00B359BB">
            <w:r>
              <w:t>Materials</w:t>
            </w:r>
          </w:p>
        </w:tc>
      </w:tr>
      <w:tr w:rsidR="00B359BB" w:rsidTr="00B359BB">
        <w:trPr>
          <w:trHeight w:val="2211"/>
        </w:trPr>
        <w:tc>
          <w:tcPr>
            <w:tcW w:w="1696" w:type="dxa"/>
          </w:tcPr>
          <w:p w:rsidR="00B359BB" w:rsidRDefault="00B359BB"/>
        </w:tc>
        <w:tc>
          <w:tcPr>
            <w:tcW w:w="5670" w:type="dxa"/>
          </w:tcPr>
          <w:p w:rsidR="00B359BB" w:rsidRDefault="00B359BB"/>
        </w:tc>
        <w:tc>
          <w:tcPr>
            <w:tcW w:w="1985" w:type="dxa"/>
          </w:tcPr>
          <w:p w:rsidR="00B359BB" w:rsidRDefault="00B359BB"/>
        </w:tc>
        <w:tc>
          <w:tcPr>
            <w:tcW w:w="1009" w:type="dxa"/>
          </w:tcPr>
          <w:p w:rsidR="00B359BB" w:rsidRDefault="00B359BB"/>
        </w:tc>
        <w:tc>
          <w:tcPr>
            <w:tcW w:w="2590" w:type="dxa"/>
          </w:tcPr>
          <w:p w:rsidR="00B359BB" w:rsidRDefault="00B359BB"/>
        </w:tc>
      </w:tr>
      <w:tr w:rsidR="00B359BB" w:rsidTr="00B359BB">
        <w:trPr>
          <w:trHeight w:val="2211"/>
        </w:trPr>
        <w:tc>
          <w:tcPr>
            <w:tcW w:w="1696" w:type="dxa"/>
          </w:tcPr>
          <w:p w:rsidR="00B359BB" w:rsidRDefault="00B359BB"/>
        </w:tc>
        <w:tc>
          <w:tcPr>
            <w:tcW w:w="5670" w:type="dxa"/>
          </w:tcPr>
          <w:p w:rsidR="00B359BB" w:rsidRDefault="00B359BB"/>
        </w:tc>
        <w:tc>
          <w:tcPr>
            <w:tcW w:w="1985" w:type="dxa"/>
          </w:tcPr>
          <w:p w:rsidR="00B359BB" w:rsidRDefault="00B359BB"/>
        </w:tc>
        <w:tc>
          <w:tcPr>
            <w:tcW w:w="1009" w:type="dxa"/>
          </w:tcPr>
          <w:p w:rsidR="00B359BB" w:rsidRDefault="00B359BB"/>
        </w:tc>
        <w:tc>
          <w:tcPr>
            <w:tcW w:w="2590" w:type="dxa"/>
          </w:tcPr>
          <w:p w:rsidR="00B359BB" w:rsidRDefault="00B359BB"/>
        </w:tc>
      </w:tr>
      <w:tr w:rsidR="00B359BB" w:rsidTr="00B359BB">
        <w:trPr>
          <w:trHeight w:val="2211"/>
        </w:trPr>
        <w:tc>
          <w:tcPr>
            <w:tcW w:w="1696" w:type="dxa"/>
          </w:tcPr>
          <w:p w:rsidR="00B359BB" w:rsidRDefault="00B359BB"/>
        </w:tc>
        <w:tc>
          <w:tcPr>
            <w:tcW w:w="5670" w:type="dxa"/>
          </w:tcPr>
          <w:p w:rsidR="00B359BB" w:rsidRDefault="00B359BB"/>
        </w:tc>
        <w:tc>
          <w:tcPr>
            <w:tcW w:w="1985" w:type="dxa"/>
          </w:tcPr>
          <w:p w:rsidR="00B359BB" w:rsidRDefault="00B359BB"/>
        </w:tc>
        <w:tc>
          <w:tcPr>
            <w:tcW w:w="1009" w:type="dxa"/>
          </w:tcPr>
          <w:p w:rsidR="00B359BB" w:rsidRDefault="00B359BB"/>
        </w:tc>
        <w:tc>
          <w:tcPr>
            <w:tcW w:w="2590" w:type="dxa"/>
          </w:tcPr>
          <w:p w:rsidR="00B359BB" w:rsidRDefault="00B359BB"/>
        </w:tc>
      </w:tr>
      <w:tr w:rsidR="00B359BB" w:rsidTr="00B359BB">
        <w:trPr>
          <w:trHeight w:val="2211"/>
        </w:trPr>
        <w:tc>
          <w:tcPr>
            <w:tcW w:w="1696" w:type="dxa"/>
          </w:tcPr>
          <w:p w:rsidR="00B359BB" w:rsidRDefault="00B359BB"/>
        </w:tc>
        <w:tc>
          <w:tcPr>
            <w:tcW w:w="5670" w:type="dxa"/>
          </w:tcPr>
          <w:p w:rsidR="00B359BB" w:rsidRDefault="00B359BB"/>
        </w:tc>
        <w:tc>
          <w:tcPr>
            <w:tcW w:w="1985" w:type="dxa"/>
          </w:tcPr>
          <w:p w:rsidR="00B359BB" w:rsidRDefault="00B359BB"/>
        </w:tc>
        <w:tc>
          <w:tcPr>
            <w:tcW w:w="1009" w:type="dxa"/>
          </w:tcPr>
          <w:p w:rsidR="00B359BB" w:rsidRDefault="00B359BB"/>
        </w:tc>
        <w:tc>
          <w:tcPr>
            <w:tcW w:w="2590" w:type="dxa"/>
          </w:tcPr>
          <w:p w:rsidR="00B359BB" w:rsidRDefault="00B359BB"/>
        </w:tc>
      </w:tr>
      <w:tr w:rsidR="00B359BB" w:rsidTr="00B359BB">
        <w:tc>
          <w:tcPr>
            <w:tcW w:w="1696" w:type="dxa"/>
          </w:tcPr>
          <w:p w:rsidR="00B359BB" w:rsidRDefault="00B359BB" w:rsidP="00467044">
            <w:r>
              <w:lastRenderedPageBreak/>
              <w:t>Content</w:t>
            </w:r>
          </w:p>
        </w:tc>
        <w:tc>
          <w:tcPr>
            <w:tcW w:w="5670" w:type="dxa"/>
          </w:tcPr>
          <w:p w:rsidR="00B359BB" w:rsidRDefault="00B359BB" w:rsidP="00467044">
            <w:r>
              <w:t>Process</w:t>
            </w:r>
          </w:p>
        </w:tc>
        <w:tc>
          <w:tcPr>
            <w:tcW w:w="1985" w:type="dxa"/>
          </w:tcPr>
          <w:p w:rsidR="00B359BB" w:rsidRDefault="00B359BB" w:rsidP="00467044">
            <w:r>
              <w:t>Assessment</w:t>
            </w:r>
          </w:p>
        </w:tc>
        <w:tc>
          <w:tcPr>
            <w:tcW w:w="1009" w:type="dxa"/>
          </w:tcPr>
          <w:p w:rsidR="00B359BB" w:rsidRDefault="00B359BB" w:rsidP="00467044">
            <w:r>
              <w:t>Time</w:t>
            </w:r>
          </w:p>
        </w:tc>
        <w:tc>
          <w:tcPr>
            <w:tcW w:w="2590" w:type="dxa"/>
          </w:tcPr>
          <w:p w:rsidR="00B359BB" w:rsidRDefault="00B359BB" w:rsidP="00467044">
            <w:r>
              <w:t>Materials</w:t>
            </w:r>
          </w:p>
        </w:tc>
      </w:tr>
      <w:tr w:rsidR="00B359BB" w:rsidTr="00B359BB">
        <w:trPr>
          <w:trHeight w:val="2211"/>
        </w:trPr>
        <w:tc>
          <w:tcPr>
            <w:tcW w:w="1696" w:type="dxa"/>
          </w:tcPr>
          <w:p w:rsidR="00B359BB" w:rsidRDefault="00B359BB" w:rsidP="00467044"/>
        </w:tc>
        <w:tc>
          <w:tcPr>
            <w:tcW w:w="5670" w:type="dxa"/>
          </w:tcPr>
          <w:p w:rsidR="00B359BB" w:rsidRDefault="00B359BB" w:rsidP="00467044"/>
        </w:tc>
        <w:tc>
          <w:tcPr>
            <w:tcW w:w="1985" w:type="dxa"/>
          </w:tcPr>
          <w:p w:rsidR="00B359BB" w:rsidRDefault="00B359BB" w:rsidP="00467044"/>
        </w:tc>
        <w:tc>
          <w:tcPr>
            <w:tcW w:w="1009" w:type="dxa"/>
          </w:tcPr>
          <w:p w:rsidR="00B359BB" w:rsidRDefault="00B359BB" w:rsidP="00467044"/>
        </w:tc>
        <w:tc>
          <w:tcPr>
            <w:tcW w:w="2590" w:type="dxa"/>
          </w:tcPr>
          <w:p w:rsidR="00B359BB" w:rsidRDefault="00B359BB" w:rsidP="00467044"/>
        </w:tc>
      </w:tr>
      <w:tr w:rsidR="00B359BB" w:rsidTr="00B359BB">
        <w:trPr>
          <w:trHeight w:val="2211"/>
        </w:trPr>
        <w:tc>
          <w:tcPr>
            <w:tcW w:w="1696" w:type="dxa"/>
          </w:tcPr>
          <w:p w:rsidR="00B359BB" w:rsidRDefault="00B359BB" w:rsidP="00467044"/>
        </w:tc>
        <w:tc>
          <w:tcPr>
            <w:tcW w:w="5670" w:type="dxa"/>
          </w:tcPr>
          <w:p w:rsidR="00B359BB" w:rsidRDefault="00B359BB" w:rsidP="00B359BB">
            <w:pPr>
              <w:pStyle w:val="Subtitle"/>
            </w:pPr>
          </w:p>
        </w:tc>
        <w:tc>
          <w:tcPr>
            <w:tcW w:w="1985" w:type="dxa"/>
          </w:tcPr>
          <w:p w:rsidR="00B359BB" w:rsidRDefault="00B359BB" w:rsidP="00467044"/>
        </w:tc>
        <w:tc>
          <w:tcPr>
            <w:tcW w:w="1009" w:type="dxa"/>
          </w:tcPr>
          <w:p w:rsidR="00B359BB" w:rsidRDefault="00B359BB" w:rsidP="00467044"/>
        </w:tc>
        <w:tc>
          <w:tcPr>
            <w:tcW w:w="2590" w:type="dxa"/>
          </w:tcPr>
          <w:p w:rsidR="00B359BB" w:rsidRDefault="00B359BB" w:rsidP="00467044"/>
        </w:tc>
      </w:tr>
      <w:tr w:rsidR="00B359BB" w:rsidTr="00B359BB">
        <w:trPr>
          <w:trHeight w:val="2154"/>
        </w:trPr>
        <w:tc>
          <w:tcPr>
            <w:tcW w:w="1696" w:type="dxa"/>
          </w:tcPr>
          <w:p w:rsidR="00B359BB" w:rsidRDefault="00B359BB" w:rsidP="00467044"/>
        </w:tc>
        <w:tc>
          <w:tcPr>
            <w:tcW w:w="5670" w:type="dxa"/>
          </w:tcPr>
          <w:p w:rsidR="00B359BB" w:rsidRDefault="00B359BB" w:rsidP="00467044">
            <w:bookmarkStart w:id="0" w:name="_GoBack"/>
            <w:bookmarkEnd w:id="0"/>
          </w:p>
        </w:tc>
        <w:tc>
          <w:tcPr>
            <w:tcW w:w="1985" w:type="dxa"/>
          </w:tcPr>
          <w:p w:rsidR="00B359BB" w:rsidRDefault="00B359BB" w:rsidP="00467044"/>
        </w:tc>
        <w:tc>
          <w:tcPr>
            <w:tcW w:w="1009" w:type="dxa"/>
          </w:tcPr>
          <w:p w:rsidR="00B359BB" w:rsidRDefault="00B359BB" w:rsidP="00467044"/>
        </w:tc>
        <w:tc>
          <w:tcPr>
            <w:tcW w:w="2590" w:type="dxa"/>
          </w:tcPr>
          <w:p w:rsidR="00B359BB" w:rsidRDefault="00B359BB" w:rsidP="00467044"/>
        </w:tc>
      </w:tr>
      <w:tr w:rsidR="00B359BB" w:rsidTr="00B359BB">
        <w:trPr>
          <w:trHeight w:val="2154"/>
        </w:trPr>
        <w:tc>
          <w:tcPr>
            <w:tcW w:w="1696" w:type="dxa"/>
          </w:tcPr>
          <w:p w:rsidR="00B359BB" w:rsidRDefault="00B359BB" w:rsidP="00467044"/>
        </w:tc>
        <w:tc>
          <w:tcPr>
            <w:tcW w:w="5670" w:type="dxa"/>
          </w:tcPr>
          <w:p w:rsidR="00B359BB" w:rsidRDefault="00B359BB" w:rsidP="00467044"/>
        </w:tc>
        <w:tc>
          <w:tcPr>
            <w:tcW w:w="1985" w:type="dxa"/>
          </w:tcPr>
          <w:p w:rsidR="00B359BB" w:rsidRDefault="00B359BB" w:rsidP="00467044"/>
        </w:tc>
        <w:tc>
          <w:tcPr>
            <w:tcW w:w="1009" w:type="dxa"/>
          </w:tcPr>
          <w:p w:rsidR="00B359BB" w:rsidRDefault="00B359BB" w:rsidP="00467044"/>
        </w:tc>
        <w:tc>
          <w:tcPr>
            <w:tcW w:w="2590" w:type="dxa"/>
          </w:tcPr>
          <w:p w:rsidR="00B359BB" w:rsidRDefault="00B359BB" w:rsidP="00467044"/>
        </w:tc>
      </w:tr>
    </w:tbl>
    <w:p w:rsidR="00B359BB" w:rsidRDefault="00B359BB"/>
    <w:sectPr w:rsidR="00B359BB" w:rsidSect="00B359BB">
      <w:headerReference w:type="default" r:id="rId6"/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87E71" w:rsidRDefault="00987E71" w:rsidP="00B359BB">
      <w:pPr>
        <w:spacing w:after="0" w:line="240" w:lineRule="auto"/>
      </w:pPr>
      <w:r>
        <w:separator/>
      </w:r>
    </w:p>
  </w:endnote>
  <w:endnote w:type="continuationSeparator" w:id="0">
    <w:p w:rsidR="00987E71" w:rsidRDefault="00987E71" w:rsidP="00B359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87E71" w:rsidRDefault="00987E71" w:rsidP="00B359BB">
      <w:pPr>
        <w:spacing w:after="0" w:line="240" w:lineRule="auto"/>
      </w:pPr>
      <w:r>
        <w:separator/>
      </w:r>
    </w:p>
  </w:footnote>
  <w:footnote w:type="continuationSeparator" w:id="0">
    <w:p w:rsidR="00987E71" w:rsidRDefault="00987E71" w:rsidP="00B359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359BB" w:rsidRDefault="00B359BB">
    <w:pPr>
      <w:pStyle w:val="Header"/>
    </w:pPr>
    <w:r>
      <w:t>Facilitation Guide Template</w:t>
    </w:r>
    <w:r>
      <w:ptab w:relativeTo="margin" w:alignment="center" w:leader="none"/>
    </w:r>
    <w:r>
      <w:ptab w:relativeTo="margin" w:alignment="right" w:leader="none"/>
    </w:r>
    <w:r>
      <w:t>Johanson Consulting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59BB"/>
    <w:rsid w:val="00987E71"/>
    <w:rsid w:val="00B35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A99979"/>
  <w15:chartTrackingRefBased/>
  <w15:docId w15:val="{4933CEB3-DECE-462E-ACE7-7D5E78A23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59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359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59BB"/>
  </w:style>
  <w:style w:type="paragraph" w:styleId="Footer">
    <w:name w:val="footer"/>
    <w:basedOn w:val="Normal"/>
    <w:link w:val="FooterChar"/>
    <w:uiPriority w:val="99"/>
    <w:unhideWhenUsed/>
    <w:rsid w:val="00B359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59BB"/>
  </w:style>
  <w:style w:type="paragraph" w:styleId="Subtitle">
    <w:name w:val="Subtitle"/>
    <w:basedOn w:val="Normal"/>
    <w:next w:val="Normal"/>
    <w:link w:val="SubtitleChar"/>
    <w:uiPriority w:val="11"/>
    <w:qFormat/>
    <w:rsid w:val="00B359BB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B359BB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20</Words>
  <Characters>115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Terry Johanson</dc:creator>
  <cp:keywords/>
  <dc:description/>
  <cp:lastModifiedBy>Terry Johanson</cp:lastModifiedBy>
  <cp:revision>1</cp:revision>
  <cp:lastPrinted>2020-01-06T02:57:00Z</cp:lastPrinted>
  <dcterms:created xsi:type="dcterms:W3CDTF">2020-01-06T02:56:00Z</dcterms:created>
  <dcterms:modified xsi:type="dcterms:W3CDTF">2020-01-06T03:12:00Z</dcterms:modified>
</cp:coreProperties>
</file>