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1D29" w:rsidRDefault="00471D29" w:rsidP="00471D29">
      <w:pPr>
        <w:pStyle w:val="Title"/>
      </w:pPr>
      <w:r>
        <w:t>Multiplication and Division</w:t>
      </w:r>
    </w:p>
    <w:p w:rsidR="00471D29" w:rsidRDefault="00471D29" w:rsidP="00471D29">
      <w:pPr>
        <w:pStyle w:val="Heading1"/>
      </w:pPr>
      <w:r>
        <w:t>Single Digit Multiplication Facts</w:t>
      </w:r>
    </w:p>
    <w:p w:rsidR="008C5BFC" w:rsidRPr="00B45BC0" w:rsidRDefault="00471D29" w:rsidP="008C5BFC">
      <w:r>
        <w:t xml:space="preserve">Multiplication facts should be introduced and mastered by relating to existing knowledge. </w:t>
      </w:r>
      <w:r w:rsidR="008C5BFC" w:rsidRPr="00B45BC0">
        <w:t xml:space="preserve">If students are stuck in a ‘counting’ stage – either by ones or skip-counting to know their single-digit multiplication facts, it is important that they understand strategies beyond counting before they practice. Counting is a </w:t>
      </w:r>
      <w:r w:rsidR="008C5BFC" w:rsidRPr="00B45BC0">
        <w:rPr>
          <w:i/>
        </w:rPr>
        <w:t>dangerous</w:t>
      </w:r>
      <w:r w:rsidR="008C5BFC" w:rsidRPr="00B45BC0">
        <w:t xml:space="preserve"> stage for students, as they can get stuck in this inefficient and often inaccurate stage. </w:t>
      </w:r>
      <w:r w:rsidR="008C5BFC" w:rsidRPr="00B45BC0">
        <w:rPr>
          <w:b/>
        </w:rPr>
        <w:t>Students should not move to multi-digit multiplication before they understand multiplication strategies for single-digit multiplication</w:t>
      </w:r>
      <w:r w:rsidR="008C5BFC" w:rsidRPr="00B45BC0">
        <w:t>.</w:t>
      </w:r>
    </w:p>
    <w:p w:rsidR="00471D29" w:rsidRDefault="00471D29" w:rsidP="00471D29">
      <w:pPr>
        <w:pStyle w:val="ListParagraph"/>
        <w:numPr>
          <w:ilvl w:val="0"/>
          <w:numId w:val="7"/>
        </w:numPr>
      </w:pPr>
      <w:r>
        <w:t>It is important that students understand the commutative property 2 x 4 = 8 and 4 x 2 = 8.</w:t>
      </w:r>
    </w:p>
    <w:p w:rsidR="00471D29" w:rsidRDefault="00471D29" w:rsidP="00471D29">
      <w:pPr>
        <w:pStyle w:val="ListParagraph"/>
        <w:numPr>
          <w:ilvl w:val="0"/>
          <w:numId w:val="7"/>
        </w:numPr>
      </w:pPr>
      <w:r>
        <w:t>2 x 4 should be related to the addition fact 4 + 4 = 8, or double 4.</w:t>
      </w:r>
    </w:p>
    <w:p w:rsidR="00471D29" w:rsidRDefault="00471D29" w:rsidP="00471D29">
      <w:pPr>
        <w:pStyle w:val="ListParagraph"/>
        <w:numPr>
          <w:ilvl w:val="0"/>
          <w:numId w:val="7"/>
        </w:numPr>
      </w:pPr>
      <w:r>
        <w:t>Using a multiplication table as a visual structure is helpful to see patterns in multiplication facts.</w:t>
      </w:r>
    </w:p>
    <w:p w:rsidR="0022121F" w:rsidRDefault="0022121F" w:rsidP="0022121F">
      <w:pPr>
        <w:pStyle w:val="Heading2"/>
      </w:pPr>
      <w:r>
        <w:t>Mental Strategies Continuum</w:t>
      </w:r>
    </w:p>
    <w:p w:rsidR="008C5BFC" w:rsidRDefault="008C5BFC" w:rsidP="0022121F">
      <w:pPr>
        <w:pStyle w:val="ListParagraph"/>
        <w:numPr>
          <w:ilvl w:val="0"/>
          <w:numId w:val="10"/>
        </w:numPr>
        <w:rPr>
          <w:lang w:eastAsia="en-CA"/>
        </w:rPr>
        <w:sectPr w:rsidR="008C5BFC" w:rsidSect="00E724E9">
          <w:footerReference w:type="default" r:id="rId8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:rsidR="0022121F" w:rsidRPr="0022121F" w:rsidRDefault="0022121F" w:rsidP="0022121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Cs w:val="24"/>
          <w:lang w:eastAsia="en-CA"/>
        </w:rPr>
      </w:pPr>
      <w:r w:rsidRPr="0022121F">
        <w:rPr>
          <w:lang w:eastAsia="en-CA"/>
        </w:rPr>
        <w:t>Same as (1 facts)</w:t>
      </w:r>
    </w:p>
    <w:p w:rsidR="0022121F" w:rsidRPr="0022121F" w:rsidRDefault="0022121F" w:rsidP="0022121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Cs w:val="24"/>
          <w:lang w:eastAsia="en-CA"/>
        </w:rPr>
      </w:pPr>
      <w:r w:rsidRPr="0022121F">
        <w:rPr>
          <w:lang w:eastAsia="en-CA"/>
        </w:rPr>
        <w:t>Doubles. (2 facts)</w:t>
      </w:r>
    </w:p>
    <w:p w:rsidR="0022121F" w:rsidRPr="0022121F" w:rsidRDefault="0022121F" w:rsidP="0022121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Cs w:val="24"/>
          <w:lang w:eastAsia="en-CA"/>
        </w:rPr>
      </w:pPr>
      <w:r w:rsidRPr="0022121F">
        <w:rPr>
          <w:lang w:eastAsia="en-CA"/>
        </w:rPr>
        <w:t>Doubles and 1 more (3 facts)</w:t>
      </w:r>
    </w:p>
    <w:p w:rsidR="0022121F" w:rsidRPr="0022121F" w:rsidRDefault="0022121F" w:rsidP="0022121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Cs w:val="24"/>
          <w:lang w:eastAsia="en-CA"/>
        </w:rPr>
      </w:pPr>
      <w:r w:rsidRPr="0022121F">
        <w:rPr>
          <w:lang w:eastAsia="en-CA"/>
        </w:rPr>
        <w:t>Double Doubles (4 facts)</w:t>
      </w:r>
    </w:p>
    <w:p w:rsidR="0022121F" w:rsidRPr="0022121F" w:rsidRDefault="0022121F" w:rsidP="0022121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Cs w:val="24"/>
          <w:lang w:eastAsia="en-CA"/>
        </w:rPr>
      </w:pPr>
      <w:r w:rsidRPr="0022121F">
        <w:rPr>
          <w:lang w:eastAsia="en-CA"/>
        </w:rPr>
        <w:t>Tens and fives (10, 5 facts)</w:t>
      </w:r>
    </w:p>
    <w:p w:rsidR="0022121F" w:rsidRPr="0022121F" w:rsidRDefault="0022121F" w:rsidP="0022121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Cs w:val="24"/>
          <w:lang w:eastAsia="en-CA"/>
        </w:rPr>
      </w:pPr>
      <w:r w:rsidRPr="0022121F">
        <w:rPr>
          <w:lang w:eastAsia="en-CA"/>
        </w:rPr>
        <w:t>Relating to tens (9 facts)</w:t>
      </w:r>
    </w:p>
    <w:p w:rsidR="0022121F" w:rsidRPr="0022121F" w:rsidRDefault="0022121F" w:rsidP="0022121F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szCs w:val="24"/>
          <w:lang w:eastAsia="en-CA"/>
        </w:rPr>
      </w:pPr>
      <w:r w:rsidRPr="0022121F">
        <w:rPr>
          <w:lang w:eastAsia="en-CA"/>
        </w:rPr>
        <w:t>Remaining facts (6, 7, 8 facts)</w:t>
      </w:r>
    </w:p>
    <w:p w:rsidR="008C5BFC" w:rsidRDefault="008C5BFC" w:rsidP="00B45BC0">
      <w:pPr>
        <w:jc w:val="center"/>
        <w:sectPr w:rsidR="008C5BFC" w:rsidSect="008C5BFC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45BC0" w:rsidTr="0022121F">
        <w:trPr>
          <w:trHeight w:val="3685"/>
        </w:trPr>
        <w:tc>
          <w:tcPr>
            <w:tcW w:w="4675" w:type="dxa"/>
            <w:vAlign w:val="center"/>
          </w:tcPr>
          <w:p w:rsidR="00B45BC0" w:rsidRDefault="00B45BC0" w:rsidP="00B45B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9386C92">
                  <wp:extent cx="2657544" cy="1800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544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:rsidR="00B45BC0" w:rsidRDefault="00B45BC0" w:rsidP="00B45B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A78DA3">
                  <wp:extent cx="2786301" cy="18000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301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BC0" w:rsidTr="0022121F">
        <w:trPr>
          <w:trHeight w:val="3685"/>
        </w:trPr>
        <w:tc>
          <w:tcPr>
            <w:tcW w:w="4675" w:type="dxa"/>
            <w:vAlign w:val="center"/>
          </w:tcPr>
          <w:p w:rsidR="00B45BC0" w:rsidRDefault="00B45BC0" w:rsidP="00B45BC0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135604D">
                  <wp:extent cx="2680242" cy="1800000"/>
                  <wp:effectExtent l="0" t="0" r="635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024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:rsidR="00B45BC0" w:rsidRDefault="00B45BC0" w:rsidP="00B45BC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9F3F9AA">
                  <wp:extent cx="2595033" cy="18000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033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45BC0" w:rsidRDefault="00B45BC0" w:rsidP="00B45BC0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22121F" w:rsidTr="0022121F">
        <w:trPr>
          <w:trHeight w:val="3685"/>
        </w:trPr>
        <w:tc>
          <w:tcPr>
            <w:tcW w:w="4675" w:type="dxa"/>
            <w:vAlign w:val="center"/>
          </w:tcPr>
          <w:p w:rsidR="0022121F" w:rsidRDefault="0022121F" w:rsidP="0022121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375AA4" wp14:editId="0F44A230">
                  <wp:extent cx="2687939" cy="18000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93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:rsidR="0022121F" w:rsidRDefault="0022121F" w:rsidP="0022121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CCF458" wp14:editId="5682F84B">
                  <wp:extent cx="2675985" cy="18000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98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121F" w:rsidTr="0022121F">
        <w:trPr>
          <w:trHeight w:val="3685"/>
        </w:trPr>
        <w:tc>
          <w:tcPr>
            <w:tcW w:w="4675" w:type="dxa"/>
            <w:vAlign w:val="center"/>
          </w:tcPr>
          <w:p w:rsidR="0022121F" w:rsidRDefault="0022121F" w:rsidP="0022121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F7A366A" wp14:editId="70E9BC3A">
                  <wp:extent cx="2725773" cy="18000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773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:rsidR="0022121F" w:rsidRDefault="0022121F" w:rsidP="0022121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231C2B9" wp14:editId="37EE5243">
                  <wp:extent cx="2671318" cy="18000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31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8031C" w:rsidRPr="0068031C" w:rsidRDefault="002E7198" w:rsidP="002E6798">
      <w:pPr>
        <w:pStyle w:val="Heading1"/>
      </w:pPr>
      <w:bookmarkStart w:id="0" w:name="_GoBack"/>
      <w:bookmarkEnd w:id="0"/>
      <w:r w:rsidRPr="002E7198">
        <w:rPr>
          <w:noProof/>
        </w:rPr>
        <w:t xml:space="preserve"> </w:t>
      </w:r>
    </w:p>
    <w:sectPr w:rsidR="0068031C" w:rsidRPr="0068031C" w:rsidSect="008C5BFC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4B90" w:rsidRDefault="00674B90" w:rsidP="00040E64">
      <w:pPr>
        <w:spacing w:after="0" w:line="240" w:lineRule="auto"/>
      </w:pPr>
      <w:r>
        <w:separator/>
      </w:r>
    </w:p>
  </w:endnote>
  <w:endnote w:type="continuationSeparator" w:id="0">
    <w:p w:rsidR="00674B90" w:rsidRDefault="00674B90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4B90" w:rsidRDefault="00674B90" w:rsidP="00040E64">
      <w:pPr>
        <w:spacing w:after="0" w:line="240" w:lineRule="auto"/>
      </w:pPr>
      <w:r>
        <w:separator/>
      </w:r>
    </w:p>
  </w:footnote>
  <w:footnote w:type="continuationSeparator" w:id="0">
    <w:p w:rsidR="00674B90" w:rsidRDefault="00674B90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D02E8"/>
    <w:multiLevelType w:val="hybridMultilevel"/>
    <w:tmpl w:val="3AB48F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87DF9"/>
    <w:multiLevelType w:val="hybridMultilevel"/>
    <w:tmpl w:val="38A45F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663AA"/>
    <w:multiLevelType w:val="hybridMultilevel"/>
    <w:tmpl w:val="8C307D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A33800"/>
    <w:multiLevelType w:val="hybridMultilevel"/>
    <w:tmpl w:val="496C13E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543C0A"/>
    <w:multiLevelType w:val="hybridMultilevel"/>
    <w:tmpl w:val="0040F132"/>
    <w:lvl w:ilvl="0" w:tplc="AC9676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9EA8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E8BF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8CB8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3E8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90B5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F40C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1C6D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BCEF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8FC7F00"/>
    <w:multiLevelType w:val="hybridMultilevel"/>
    <w:tmpl w:val="E110CF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027871"/>
    <w:multiLevelType w:val="hybridMultilevel"/>
    <w:tmpl w:val="4F92F04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761BB1"/>
    <w:multiLevelType w:val="hybridMultilevel"/>
    <w:tmpl w:val="31DE7ED2"/>
    <w:lvl w:ilvl="0" w:tplc="CB5ADA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5617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4655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00FC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1001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F040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AC69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90F6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0ADD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D4E43D7"/>
    <w:multiLevelType w:val="hybridMultilevel"/>
    <w:tmpl w:val="B680DD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016A4C"/>
    <w:multiLevelType w:val="hybridMultilevel"/>
    <w:tmpl w:val="8D2A17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455B53"/>
    <w:multiLevelType w:val="hybridMultilevel"/>
    <w:tmpl w:val="9CBE9D6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7101ED"/>
    <w:multiLevelType w:val="hybridMultilevel"/>
    <w:tmpl w:val="323A5B8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586594C"/>
    <w:multiLevelType w:val="hybridMultilevel"/>
    <w:tmpl w:val="EE90D3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D090DA7"/>
    <w:multiLevelType w:val="hybridMultilevel"/>
    <w:tmpl w:val="C420AC10"/>
    <w:lvl w:ilvl="0" w:tplc="911697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AC2C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7867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3AC9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9CDA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F4F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6CB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E074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54B6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14"/>
  </w:num>
  <w:num w:numId="3">
    <w:abstractNumId w:val="6"/>
  </w:num>
  <w:num w:numId="4">
    <w:abstractNumId w:val="11"/>
  </w:num>
  <w:num w:numId="5">
    <w:abstractNumId w:val="12"/>
  </w:num>
  <w:num w:numId="6">
    <w:abstractNumId w:val="3"/>
  </w:num>
  <w:num w:numId="7">
    <w:abstractNumId w:val="1"/>
  </w:num>
  <w:num w:numId="8">
    <w:abstractNumId w:val="5"/>
  </w:num>
  <w:num w:numId="9">
    <w:abstractNumId w:val="7"/>
  </w:num>
  <w:num w:numId="10">
    <w:abstractNumId w:val="10"/>
  </w:num>
  <w:num w:numId="11">
    <w:abstractNumId w:val="4"/>
  </w:num>
  <w:num w:numId="12">
    <w:abstractNumId w:val="15"/>
  </w:num>
  <w:num w:numId="13">
    <w:abstractNumId w:val="8"/>
  </w:num>
  <w:num w:numId="14">
    <w:abstractNumId w:val="0"/>
  </w:num>
  <w:num w:numId="15">
    <w:abstractNumId w:val="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E64"/>
    <w:rsid w:val="00040E64"/>
    <w:rsid w:val="000E73CB"/>
    <w:rsid w:val="00110C39"/>
    <w:rsid w:val="001E665B"/>
    <w:rsid w:val="0022121F"/>
    <w:rsid w:val="00244551"/>
    <w:rsid w:val="00253BFC"/>
    <w:rsid w:val="002B705D"/>
    <w:rsid w:val="002C3B0D"/>
    <w:rsid w:val="002C6582"/>
    <w:rsid w:val="002E2F19"/>
    <w:rsid w:val="002E6798"/>
    <w:rsid w:val="002E7198"/>
    <w:rsid w:val="002F0062"/>
    <w:rsid w:val="00303AD6"/>
    <w:rsid w:val="003A3409"/>
    <w:rsid w:val="003C0CD4"/>
    <w:rsid w:val="003D6ACE"/>
    <w:rsid w:val="003F6342"/>
    <w:rsid w:val="00403431"/>
    <w:rsid w:val="00422F6C"/>
    <w:rsid w:val="0045578C"/>
    <w:rsid w:val="00471D29"/>
    <w:rsid w:val="00524113"/>
    <w:rsid w:val="005E452F"/>
    <w:rsid w:val="00606BF7"/>
    <w:rsid w:val="00674B90"/>
    <w:rsid w:val="0068031C"/>
    <w:rsid w:val="008069D0"/>
    <w:rsid w:val="008274F5"/>
    <w:rsid w:val="008877FE"/>
    <w:rsid w:val="008C5BFC"/>
    <w:rsid w:val="0094399E"/>
    <w:rsid w:val="00A8546D"/>
    <w:rsid w:val="00A904DC"/>
    <w:rsid w:val="00B01553"/>
    <w:rsid w:val="00B44642"/>
    <w:rsid w:val="00B45BC0"/>
    <w:rsid w:val="00BE3596"/>
    <w:rsid w:val="00C14D78"/>
    <w:rsid w:val="00C33DE4"/>
    <w:rsid w:val="00CD5CEC"/>
    <w:rsid w:val="00D8040F"/>
    <w:rsid w:val="00DB7DC9"/>
    <w:rsid w:val="00DF103C"/>
    <w:rsid w:val="00E135D4"/>
    <w:rsid w:val="00E50F5F"/>
    <w:rsid w:val="00E724E9"/>
    <w:rsid w:val="00FE7991"/>
    <w:rsid w:val="00FF4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B45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135D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3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0625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162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220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26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69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73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15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38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44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5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62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80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87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37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6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1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487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8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Har</b:Tag>
    <b:SourceType>ElectronicSource</b:SourceType>
    <b:Guid>{5F0FDE1D-3640-42D1-9C05-D3006BA6A469}</b:Guid>
    <b:Author>
      <b:Author>
        <b:NameList>
          <b:Person>
            <b:Last>Harris</b:Last>
            <b:First>Andrew</b:First>
          </b:Person>
        </b:NameList>
      </b:Author>
    </b:Author>
    <b:Title>Multiplication &amp; Division</b:Title>
    <b:Year>2001</b:Year>
    <b:RefOrder>1</b:RefOrder>
  </b:Source>
  <b:Source>
    <b:Tag>Van</b:Tag>
    <b:SourceType>Book</b:SourceType>
    <b:Guid>{4D792A57-4834-4484-86DA-945052451DB9}</b:Guid>
    <b:Author>
      <b:Author>
        <b:NameList>
          <b:Person>
            <b:Last>Van de Walle</b:Last>
            <b:First>John</b:First>
            <b:Middle>A.</b:Middle>
          </b:Person>
          <b:Person>
            <b:Last>Folk</b:Last>
            <b:First>Sandra</b:First>
          </b:Person>
        </b:NameList>
      </b:Author>
    </b:Author>
    <b:Title>Developing understanding in mathematics</b:Title>
    <b:BookTitle>Elementary and middle school mathematics:  Teaching developmentally  (1st Canadian Edition)</b:BookTitle>
    <b:Pages>28-42</b:Pages>
    <b:Year>2005</b:Year>
    <b:City>Toronto</b:City>
    <b:Publisher>Pearson</b:Publisher>
    <b:RefOrder>2</b:RefOrder>
  </b:Source>
  <b:Source>
    <b:Tag>Sma09</b:Tag>
    <b:SourceType>Book</b:SourceType>
    <b:Guid>{930B97B8-674F-4C70-B924-045BB29A16AF}</b:Guid>
    <b:Title>Big Ideas from Dr. Small</b:Title>
    <b:City>Toronto</b:City>
    <b:Year>2009</b:Year>
    <b:Author>
      <b:Author>
        <b:NameList>
          <b:Person>
            <b:Last>Small</b:Last>
            <b:First>Marian</b:First>
          </b:Person>
        </b:NameList>
      </b:Author>
    </b:Author>
    <b:Publisher>Nelson Education Ltd</b:Publisher>
    <b:RefOrder>3</b:RefOrder>
  </b:Source>
</b:Sources>
</file>

<file path=customXml/itemProps1.xml><?xml version="1.0" encoding="utf-8"?>
<ds:datastoreItem xmlns:ds="http://schemas.openxmlformats.org/officeDocument/2006/customXml" ds:itemID="{2E0E3539-4138-48B6-B77B-614016CFF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dcterms:created xsi:type="dcterms:W3CDTF">2019-10-28T15:03:00Z</dcterms:created>
  <dcterms:modified xsi:type="dcterms:W3CDTF">2019-10-28T15:03:00Z</dcterms:modified>
</cp:coreProperties>
</file>